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B87EFE" w:rsidRDefault="00B87EFE" w:rsidP="00B87EFE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директора –      </w:t>
      </w:r>
    </w:p>
    <w:p w:rsidR="00B87EFE" w:rsidRDefault="00B87EFE" w:rsidP="00B87EFE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филиала</w:t>
      </w:r>
    </w:p>
    <w:p w:rsidR="00B87EFE" w:rsidRDefault="00B87EFE" w:rsidP="00B87EFE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0A07E2" w:rsidRDefault="00B87EFE" w:rsidP="00B87EFE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_______________И.В. Колубанов</w:t>
      </w:r>
    </w:p>
    <w:p w:rsidR="000A07E2" w:rsidRDefault="00973372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761608">
        <w:rPr>
          <w:sz w:val="26"/>
          <w:szCs w:val="26"/>
        </w:rPr>
        <w:t>3</w:t>
      </w:r>
      <w:r w:rsidR="000F3A2A">
        <w:rPr>
          <w:sz w:val="26"/>
          <w:szCs w:val="26"/>
        </w:rPr>
        <w:t>3</w:t>
      </w:r>
      <w:r w:rsidR="002B257E">
        <w:rPr>
          <w:sz w:val="26"/>
          <w:szCs w:val="26"/>
        </w:rPr>
        <w:t>8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9618C9">
        <w:rPr>
          <w:sz w:val="26"/>
          <w:szCs w:val="26"/>
        </w:rPr>
        <w:t>4</w:t>
      </w:r>
      <w:r>
        <w:rPr>
          <w:sz w:val="26"/>
          <w:szCs w:val="26"/>
        </w:rPr>
        <w:t xml:space="preserve"> кВ </w:t>
      </w:r>
      <w:r w:rsidR="006D628B">
        <w:rPr>
          <w:sz w:val="26"/>
          <w:szCs w:val="26"/>
        </w:rPr>
        <w:t>жилого</w:t>
      </w:r>
      <w:r w:rsid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t>дома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F66E78">
        <w:rPr>
          <w:sz w:val="26"/>
          <w:szCs w:val="26"/>
        </w:rPr>
        <w:t xml:space="preserve"> </w:t>
      </w:r>
      <w:fldSimple w:instr=" MERGEFIELD Договор ">
        <w:r w:rsidR="002B257E" w:rsidRPr="00E305B4">
          <w:rPr>
            <w:noProof/>
          </w:rPr>
          <w:t>42426135</w:t>
        </w:r>
      </w:fldSimple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fldSimple w:instr=" MERGEFIELD Договор ">
        <w:r w:rsidR="002B257E" w:rsidRPr="00E305B4">
          <w:rPr>
            <w:noProof/>
          </w:rPr>
          <w:t>42426135</w:t>
        </w:r>
      </w:fldSimple>
      <w:r w:rsidR="00556DC0" w:rsidRPr="00F66E78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892D30" w:rsidP="00892D30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 w:rsidRPr="00892D30">
              <w:rPr>
                <w:sz w:val="26"/>
                <w:szCs w:val="26"/>
              </w:rPr>
              <w:t>Покровский</w:t>
            </w:r>
          </w:p>
        </w:tc>
        <w:tc>
          <w:tcPr>
            <w:tcW w:w="7654" w:type="dxa"/>
            <w:vAlign w:val="center"/>
          </w:tcPr>
          <w:p w:rsidR="000A07E2" w:rsidRPr="00892D30" w:rsidRDefault="00892D30" w:rsidP="00892D3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892D30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fldChar w:fldCharType="begin"/>
            </w:r>
            <w:r w:rsidRPr="00892D30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instrText xml:space="preserve"> MERGEFIELD Место_расположения_объекта </w:instrText>
            </w:r>
            <w:r w:rsidRPr="00892D30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fldChar w:fldCharType="separate"/>
            </w:r>
            <w:r w:rsidRPr="00892D30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д Гремячье, ул. Луговая, д. 1</w:t>
            </w:r>
            <w:r w:rsidRPr="00892D30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fldChar w:fldCharType="end"/>
            </w:r>
            <w:r w:rsidRPr="00892D30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.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CD2062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CD2062" w:rsidRPr="00CD2062">
        <w:rPr>
          <w:bCs/>
          <w:sz w:val="26"/>
          <w:szCs w:val="26"/>
        </w:rPr>
        <w:t xml:space="preserve">ВЛ-0,4 кВ от КТП 10/0,4 кВ </w:t>
      </w:r>
      <w:r w:rsidR="00892D30" w:rsidRPr="00892D30">
        <w:rPr>
          <w:bCs/>
          <w:sz w:val="26"/>
          <w:szCs w:val="26"/>
        </w:rPr>
        <w:t>24/П-21-40 кВА</w:t>
      </w:r>
      <w:r w:rsidRPr="00F87425">
        <w:rPr>
          <w:bCs/>
          <w:sz w:val="26"/>
          <w:szCs w:val="26"/>
        </w:rPr>
        <w:t xml:space="preserve">, инв. номер </w:t>
      </w:r>
      <w:r w:rsidR="00556DC0">
        <w:rPr>
          <w:bCs/>
          <w:sz w:val="26"/>
          <w:szCs w:val="26"/>
        </w:rPr>
        <w:t>б/н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CD2062">
      <w:pPr>
        <w:pStyle w:val="aff2"/>
        <w:numPr>
          <w:ilvl w:val="2"/>
          <w:numId w:val="3"/>
        </w:numPr>
        <w:spacing w:line="276" w:lineRule="auto"/>
        <w:ind w:left="709" w:firstLine="1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CD2062" w:rsidRPr="00CD2062">
        <w:rPr>
          <w:bCs/>
          <w:sz w:val="26"/>
          <w:szCs w:val="26"/>
        </w:rPr>
        <w:t>Z57-TP</w:t>
      </w:r>
      <w:fldSimple w:instr=" MERGEFIELD Договор ">
        <w:r w:rsidR="002B257E" w:rsidRPr="00E305B4">
          <w:rPr>
            <w:noProof/>
          </w:rPr>
          <w:t>42426135</w:t>
        </w:r>
      </w:fldSimple>
      <w:r w:rsidR="00CD2062" w:rsidRPr="00CD2062">
        <w:rPr>
          <w:bCs/>
          <w:sz w:val="26"/>
          <w:szCs w:val="26"/>
        </w:rPr>
        <w:t>.02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6D628B">
        <w:rPr>
          <w:bCs/>
          <w:iCs/>
          <w:sz w:val="26"/>
          <w:szCs w:val="26"/>
          <w:u w:val="single"/>
        </w:rPr>
        <w:t>5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9618C9">
        <w:rPr>
          <w:bCs/>
          <w:iCs/>
          <w:sz w:val="26"/>
          <w:szCs w:val="26"/>
          <w:u w:val="single"/>
        </w:rPr>
        <w:t>4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, в т.ч. для линейного </w:t>
      </w:r>
      <w:r w:rsidR="00445088">
        <w:rPr>
          <w:sz w:val="26"/>
          <w:szCs w:val="26"/>
        </w:rPr>
        <w:t>объекта -</w:t>
      </w:r>
      <w:r>
        <w:rPr>
          <w:sz w:val="26"/>
          <w:szCs w:val="26"/>
        </w:rPr>
        <w:t xml:space="preserve"> указание наименования, назначения и месторасположения </w:t>
      </w:r>
      <w:r>
        <w:rPr>
          <w:sz w:val="26"/>
          <w:szCs w:val="26"/>
        </w:rPr>
        <w:lastRenderedPageBreak/>
        <w:t>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lastRenderedPageBreak/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 xml:space="preserve">Выбор основного оборудования должен быть выполнен на </w:t>
      </w:r>
      <w:r>
        <w:rPr>
          <w:bCs/>
          <w:iCs/>
          <w:sz w:val="26"/>
          <w:szCs w:val="26"/>
        </w:rPr>
        <w:lastRenderedPageBreak/>
        <w:t>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</w:t>
      </w:r>
      <w:r>
        <w:rPr>
          <w:sz w:val="26"/>
          <w:szCs w:val="26"/>
        </w:rPr>
        <w:lastRenderedPageBreak/>
        <w:t>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</w:t>
      </w:r>
      <w:r>
        <w:rPr>
          <w:sz w:val="26"/>
          <w:szCs w:val="26"/>
        </w:rPr>
        <w:lastRenderedPageBreak/>
        <w:t xml:space="preserve">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Ссылочные документы: включают ссылки на чертежи типовых конструкций, изделий и узлов ВЛ (указать серии типовых </w:t>
      </w:r>
      <w:r w:rsidR="000F3A2A">
        <w:rPr>
          <w:bCs/>
          <w:iCs/>
          <w:sz w:val="26"/>
          <w:szCs w:val="26"/>
        </w:rPr>
        <w:t>проектов с</w:t>
      </w:r>
      <w:r>
        <w:rPr>
          <w:bCs/>
          <w:iCs/>
          <w:sz w:val="26"/>
          <w:szCs w:val="26"/>
        </w:rPr>
        <w:t xml:space="preserve">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Pr="00C916BA" w:rsidRDefault="0041082F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C916BA" w:rsidRPr="00C916BA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</w:t>
      </w:r>
      <w:r w:rsidR="00445088">
        <w:rPr>
          <w:bCs/>
          <w:iCs/>
          <w:sz w:val="26"/>
          <w:szCs w:val="26"/>
        </w:rPr>
        <w:t>», распоряжения</w:t>
      </w:r>
      <w:r>
        <w:rPr>
          <w:bCs/>
          <w:iCs/>
          <w:sz w:val="26"/>
          <w:szCs w:val="26"/>
        </w:rPr>
        <w:t xml:space="preserve">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</w:t>
      </w:r>
      <w:r>
        <w:rPr>
          <w:sz w:val="26"/>
          <w:szCs w:val="26"/>
        </w:rPr>
        <w:lastRenderedPageBreak/>
        <w:t>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C916BA" w:rsidRPr="00C916BA">
          <w:rPr>
            <w:bCs/>
            <w:iCs/>
            <w:sz w:val="26"/>
            <w:szCs w:val="26"/>
          </w:rPr>
          <w:t>ГОСТ Р 59853-2021</w:t>
        </w:r>
      </w:hyperlink>
      <w:r w:rsidR="00C916BA" w:rsidRPr="00C916BA">
        <w:rPr>
          <w:bCs/>
          <w:iCs/>
          <w:sz w:val="26"/>
          <w:szCs w:val="26"/>
        </w:rPr>
        <w:t>,</w:t>
      </w:r>
      <w:r w:rsidR="00C916BA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C916BA" w:rsidRPr="00C916BA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Оборудование и материалы должны функционировать в непрерывном режиме круглосуточно в течение установленного срока службы (до списания), который </w:t>
      </w:r>
      <w:r>
        <w:rPr>
          <w:bCs/>
          <w:iCs/>
          <w:sz w:val="26"/>
          <w:szCs w:val="26"/>
        </w:rPr>
        <w:lastRenderedPageBreak/>
        <w:t>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6"/>
        <w:gridCol w:w="3898"/>
      </w:tblGrid>
      <w:tr w:rsidR="000A07E2" w:rsidRPr="00337620">
        <w:trPr>
          <w:tblHeader/>
        </w:trPr>
        <w:tc>
          <w:tcPr>
            <w:tcW w:w="6007" w:type="dxa"/>
            <w:vAlign w:val="center"/>
          </w:tcPr>
          <w:p w:rsidR="000A07E2" w:rsidRPr="00337620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A07E2" w:rsidRPr="00337620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Значение</w:t>
            </w:r>
          </w:p>
        </w:tc>
      </w:tr>
      <w:tr w:rsidR="000A07E2" w:rsidRPr="00337620">
        <w:tc>
          <w:tcPr>
            <w:tcW w:w="6007" w:type="dxa"/>
            <w:vAlign w:val="center"/>
          </w:tcPr>
          <w:p w:rsidR="000A07E2" w:rsidRPr="00337620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A07E2" w:rsidRPr="00337620" w:rsidRDefault="00CD206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0A07E2" w:rsidRPr="00337620">
        <w:trPr>
          <w:trHeight w:val="589"/>
        </w:trPr>
        <w:tc>
          <w:tcPr>
            <w:tcW w:w="6007" w:type="dxa"/>
          </w:tcPr>
          <w:p w:rsidR="000A07E2" w:rsidRPr="00337620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0A07E2" w:rsidRPr="00892D30" w:rsidRDefault="00892D3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1,42</w:t>
            </w:r>
          </w:p>
          <w:p w:rsidR="000A07E2" w:rsidRPr="00337620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 w:rsidRPr="00337620">
        <w:tc>
          <w:tcPr>
            <w:tcW w:w="6007" w:type="dxa"/>
            <w:vAlign w:val="center"/>
          </w:tcPr>
          <w:p w:rsidR="000A07E2" w:rsidRPr="00337620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0A07E2" w:rsidRPr="00337620" w:rsidRDefault="00CD206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 w:rsidRPr="00337620">
        <w:trPr>
          <w:trHeight w:val="387"/>
        </w:trPr>
        <w:tc>
          <w:tcPr>
            <w:tcW w:w="6007" w:type="dxa"/>
            <w:vAlign w:val="center"/>
          </w:tcPr>
          <w:p w:rsidR="000A07E2" w:rsidRPr="00337620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 xml:space="preserve">Сечение провода, </w:t>
            </w:r>
            <w:r w:rsidRPr="00337620">
              <w:rPr>
                <w:sz w:val="24"/>
                <w:szCs w:val="24"/>
                <w:lang w:eastAsia="en-US"/>
              </w:rPr>
              <w:t>мм</w:t>
            </w:r>
            <w:r w:rsidRPr="00337620"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916" w:type="dxa"/>
            <w:vAlign w:val="center"/>
          </w:tcPr>
          <w:p w:rsidR="000A07E2" w:rsidRPr="00337620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337620"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 w:rsidRPr="00337620">
              <w:rPr>
                <w:sz w:val="24"/>
                <w:szCs w:val="24"/>
              </w:rPr>
              <w:t xml:space="preserve">, но </w:t>
            </w:r>
            <w:r w:rsidRPr="00337620">
              <w:rPr>
                <w:sz w:val="24"/>
                <w:szCs w:val="24"/>
                <w:lang w:eastAsia="en-US"/>
              </w:rPr>
              <w:t>не менее 16 мм</w:t>
            </w:r>
            <w:r w:rsidRPr="00337620"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 w:rsidRPr="00337620">
        <w:tc>
          <w:tcPr>
            <w:tcW w:w="6007" w:type="dxa"/>
            <w:vAlign w:val="center"/>
          </w:tcPr>
          <w:p w:rsidR="000A07E2" w:rsidRPr="00337620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0A07E2" w:rsidRPr="00337620" w:rsidRDefault="00337620" w:rsidP="00337620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</w:rPr>
              <w:t>ЖБ*/ дерево</w:t>
            </w:r>
            <w:r w:rsidRPr="0033762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 w:rsidRPr="00337620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RPr="00337620">
        <w:tc>
          <w:tcPr>
            <w:tcW w:w="6007" w:type="dxa"/>
            <w:vAlign w:val="center"/>
          </w:tcPr>
          <w:p w:rsidR="000A07E2" w:rsidRPr="00337620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0A07E2" w:rsidRPr="00337620" w:rsidRDefault="00973372" w:rsidP="00337620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</w:rPr>
              <w:t>ЖБ*/металл**</w:t>
            </w:r>
            <w:r w:rsidR="00337620" w:rsidRPr="00337620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RPr="00337620">
        <w:tc>
          <w:tcPr>
            <w:tcW w:w="6007" w:type="dxa"/>
            <w:vAlign w:val="center"/>
          </w:tcPr>
          <w:p w:rsidR="000A07E2" w:rsidRPr="00337620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0A07E2" w:rsidRPr="00337620" w:rsidRDefault="00337620" w:rsidP="00337620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</w:rPr>
              <w:t>ЖБ*/металл**</w:t>
            </w:r>
            <w:r w:rsidRPr="0033762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 w:rsidRPr="00337620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RPr="00337620">
        <w:tc>
          <w:tcPr>
            <w:tcW w:w="6007" w:type="dxa"/>
            <w:vAlign w:val="center"/>
          </w:tcPr>
          <w:p w:rsidR="000A07E2" w:rsidRPr="00337620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0A07E2" w:rsidRPr="00337620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RPr="00337620">
        <w:tc>
          <w:tcPr>
            <w:tcW w:w="6007" w:type="dxa"/>
            <w:vAlign w:val="center"/>
          </w:tcPr>
          <w:p w:rsidR="000A07E2" w:rsidRPr="00337620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0A07E2" w:rsidRPr="00337620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30</w:t>
            </w:r>
          </w:p>
        </w:tc>
      </w:tr>
      <w:tr w:rsidR="000A07E2" w:rsidRPr="00337620">
        <w:tc>
          <w:tcPr>
            <w:tcW w:w="6007" w:type="dxa"/>
            <w:vAlign w:val="center"/>
          </w:tcPr>
          <w:p w:rsidR="000A07E2" w:rsidRPr="00337620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0A07E2" w:rsidRPr="00337620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RPr="00337620">
        <w:tc>
          <w:tcPr>
            <w:tcW w:w="6007" w:type="dxa"/>
            <w:vAlign w:val="center"/>
          </w:tcPr>
          <w:p w:rsidR="000A07E2" w:rsidRPr="00337620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0A07E2" w:rsidRPr="00337620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RPr="00337620">
        <w:tc>
          <w:tcPr>
            <w:tcW w:w="6007" w:type="dxa"/>
            <w:vAlign w:val="center"/>
          </w:tcPr>
          <w:p w:rsidR="000A07E2" w:rsidRPr="00337620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0A07E2" w:rsidRPr="00337620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RPr="00337620">
        <w:tc>
          <w:tcPr>
            <w:tcW w:w="6007" w:type="dxa"/>
            <w:vAlign w:val="center"/>
          </w:tcPr>
          <w:p w:rsidR="000A07E2" w:rsidRPr="00337620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Pr="00337620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Pr="00337620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0A07E2" w:rsidRPr="00337620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Pr="00337620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0A07E2" w:rsidRPr="00337620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0A07E2" w:rsidRPr="00CD2062" w:rsidRDefault="00973372">
      <w:pPr>
        <w:ind w:firstLine="709"/>
        <w:jc w:val="both"/>
        <w:rPr>
          <w:bCs/>
          <w:sz w:val="24"/>
          <w:szCs w:val="24"/>
        </w:rPr>
      </w:pPr>
      <w:r w:rsidRPr="00CD2062">
        <w:rPr>
          <w:bCs/>
          <w:sz w:val="24"/>
          <w:szCs w:val="24"/>
        </w:rPr>
        <w:t xml:space="preserve">* </w:t>
      </w:r>
      <w:r w:rsidR="00C232BA" w:rsidRPr="00CD2062">
        <w:rPr>
          <w:bCs/>
          <w:sz w:val="24"/>
          <w:szCs w:val="24"/>
        </w:rPr>
        <w:t xml:space="preserve">на основании технико-экономического обоснования </w:t>
      </w:r>
      <w:r w:rsidRPr="00CD2062">
        <w:rPr>
          <w:bCs/>
          <w:sz w:val="24"/>
          <w:szCs w:val="24"/>
        </w:rPr>
        <w:t>рассматривать возможность применения опор из модифицированного дисперсией многослойных углеродных нанотрубок железобетона согласно патенту ПАО «МРСК Центра и Приволжья» на полезную модель от 28.03.2014 № 140055 «Опора ВЛ 0,4-10 кВ модифицированная»</w:t>
      </w:r>
    </w:p>
    <w:p w:rsidR="000A07E2" w:rsidRPr="00CD2062" w:rsidRDefault="00973372">
      <w:pPr>
        <w:pStyle w:val="aff2"/>
        <w:tabs>
          <w:tab w:val="left" w:pos="993"/>
        </w:tabs>
        <w:ind w:left="0" w:firstLine="709"/>
        <w:jc w:val="both"/>
        <w:rPr>
          <w:bCs/>
          <w:sz w:val="24"/>
          <w:szCs w:val="24"/>
          <w:u w:val="single"/>
          <w:shd w:val="clear" w:color="auto" w:fill="FFFFFF"/>
        </w:rPr>
      </w:pPr>
      <w:r w:rsidRPr="00CD2062">
        <w:rPr>
          <w:bCs/>
          <w:sz w:val="24"/>
          <w:szCs w:val="24"/>
        </w:rPr>
        <w:t>**</w:t>
      </w:r>
      <w:r w:rsidRPr="00CD2062">
        <w:rPr>
          <w:bCs/>
          <w:sz w:val="24"/>
          <w:szCs w:val="24"/>
          <w:shd w:val="clear" w:color="auto" w:fill="FFFFFF"/>
        </w:rPr>
        <w:t xml:space="preserve"> </w:t>
      </w:r>
      <w:r w:rsidR="00C232BA" w:rsidRPr="00CD2062">
        <w:rPr>
          <w:bCs/>
          <w:sz w:val="24"/>
          <w:szCs w:val="24"/>
        </w:rPr>
        <w:t xml:space="preserve">на основании технико-экономического обоснования </w:t>
      </w:r>
      <w:r w:rsidRPr="00CD2062">
        <w:rPr>
          <w:bCs/>
          <w:sz w:val="24"/>
          <w:szCs w:val="24"/>
          <w:shd w:val="clear" w:color="auto" w:fill="FFFFFF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CD2062">
        <w:rPr>
          <w:bCs/>
          <w:sz w:val="24"/>
          <w:szCs w:val="24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A07E2" w:rsidRDefault="000A07E2">
      <w:pPr>
        <w:rPr>
          <w:sz w:val="26"/>
          <w:szCs w:val="26"/>
        </w:rPr>
      </w:pPr>
    </w:p>
    <w:p w:rsidR="00556DC0" w:rsidRPr="008B511C" w:rsidRDefault="00556DC0" w:rsidP="00556DC0">
      <w:pPr>
        <w:pStyle w:val="a6"/>
        <w:tabs>
          <w:tab w:val="left" w:pos="5380"/>
        </w:tabs>
        <w:ind w:firstLine="720"/>
        <w:jc w:val="both"/>
        <w:rPr>
          <w:bCs/>
          <w:szCs w:val="26"/>
          <w:shd w:val="clear" w:color="auto" w:fill="FFFFFF"/>
        </w:rPr>
      </w:pPr>
      <w:r w:rsidRPr="00282FFD">
        <w:rPr>
          <w:bCs/>
          <w:szCs w:val="26"/>
          <w:shd w:val="clear" w:color="auto" w:fill="FFFFFF"/>
        </w:rPr>
        <w:t>Выполнить реконструкцию участка ВЛ-0,4 кВ №</w:t>
      </w:r>
      <w:r w:rsidR="000C390F">
        <w:rPr>
          <w:bCs/>
          <w:szCs w:val="26"/>
          <w:shd w:val="clear" w:color="auto" w:fill="FFFFFF"/>
        </w:rPr>
        <w:t>2</w:t>
      </w:r>
      <w:r w:rsidR="00F66E78">
        <w:rPr>
          <w:bCs/>
          <w:szCs w:val="26"/>
          <w:shd w:val="clear" w:color="auto" w:fill="FFFFFF"/>
        </w:rPr>
        <w:t xml:space="preserve"> </w:t>
      </w:r>
      <w:r w:rsidR="000C390F">
        <w:rPr>
          <w:bCs/>
          <w:szCs w:val="26"/>
          <w:shd w:val="clear" w:color="auto" w:fill="FFFFFF"/>
        </w:rPr>
        <w:t>от РУ-0,4 кВ</w:t>
      </w:r>
      <w:r w:rsidR="000F3A2A" w:rsidRPr="000F3A2A">
        <w:rPr>
          <w:bCs/>
          <w:szCs w:val="26"/>
          <w:shd w:val="clear" w:color="auto" w:fill="FFFFFF"/>
        </w:rPr>
        <w:t xml:space="preserve"> </w:t>
      </w:r>
      <w:r w:rsidRPr="00E573EF">
        <w:rPr>
          <w:bCs/>
          <w:szCs w:val="26"/>
          <w:shd w:val="clear" w:color="auto" w:fill="FFFFFF"/>
        </w:rPr>
        <w:fldChar w:fldCharType="begin"/>
      </w:r>
      <w:r w:rsidRPr="00E573EF">
        <w:rPr>
          <w:bCs/>
          <w:szCs w:val="26"/>
          <w:shd w:val="clear" w:color="auto" w:fill="FFFFFF"/>
        </w:rPr>
        <w:instrText xml:space="preserve"> MERGEFIELD ТП_1004_кВ </w:instrText>
      </w:r>
      <w:r w:rsidRPr="00E573EF">
        <w:rPr>
          <w:bCs/>
          <w:szCs w:val="26"/>
          <w:shd w:val="clear" w:color="auto" w:fill="FFFFFF"/>
        </w:rPr>
        <w:fldChar w:fldCharType="separate"/>
      </w:r>
      <w:r>
        <w:rPr>
          <w:bCs/>
          <w:szCs w:val="26"/>
          <w:shd w:val="clear" w:color="auto" w:fill="FFFFFF"/>
        </w:rPr>
        <w:t>Т</w:t>
      </w:r>
      <w:r w:rsidRPr="00E573EF">
        <w:rPr>
          <w:bCs/>
          <w:szCs w:val="26"/>
          <w:shd w:val="clear" w:color="auto" w:fill="FFFFFF"/>
        </w:rPr>
        <w:t xml:space="preserve">П </w:t>
      </w:r>
      <w:r>
        <w:rPr>
          <w:bCs/>
          <w:szCs w:val="26"/>
          <w:shd w:val="clear" w:color="auto" w:fill="FFFFFF"/>
        </w:rPr>
        <w:t>10</w:t>
      </w:r>
      <w:r w:rsidRPr="00E573EF">
        <w:rPr>
          <w:bCs/>
          <w:szCs w:val="26"/>
          <w:shd w:val="clear" w:color="auto" w:fill="FFFFFF"/>
        </w:rPr>
        <w:t>/0,4 кВ</w:t>
      </w:r>
      <w:r w:rsidRPr="00E573EF">
        <w:rPr>
          <w:bCs/>
          <w:szCs w:val="26"/>
          <w:shd w:val="clear" w:color="auto" w:fill="FFFFFF"/>
        </w:rPr>
        <w:fldChar w:fldCharType="end"/>
      </w:r>
      <w:r w:rsidR="000F3A2A">
        <w:rPr>
          <w:bCs/>
          <w:szCs w:val="26"/>
          <w:shd w:val="clear" w:color="auto" w:fill="FFFFFF"/>
        </w:rPr>
        <w:t xml:space="preserve"> </w:t>
      </w:r>
      <w:r w:rsidR="000C390F" w:rsidRPr="000C390F">
        <w:rPr>
          <w:bCs/>
          <w:szCs w:val="26"/>
          <w:shd w:val="clear" w:color="auto" w:fill="FFFFFF"/>
        </w:rPr>
        <w:t>24/П-21-40 кВА</w:t>
      </w:r>
      <w:r w:rsidR="00D207A6">
        <w:rPr>
          <w:bCs/>
          <w:szCs w:val="26"/>
          <w:shd w:val="clear" w:color="auto" w:fill="FFFFFF"/>
        </w:rPr>
        <w:t>, ВЛ-10 кВ №</w:t>
      </w:r>
      <w:r w:rsidR="000C390F">
        <w:rPr>
          <w:bCs/>
          <w:szCs w:val="26"/>
          <w:shd w:val="clear" w:color="auto" w:fill="FFFFFF"/>
        </w:rPr>
        <w:t>2</w:t>
      </w:r>
      <w:r w:rsidR="00CD2062">
        <w:rPr>
          <w:bCs/>
          <w:szCs w:val="26"/>
          <w:shd w:val="clear" w:color="auto" w:fill="FFFFFF"/>
        </w:rPr>
        <w:t>1</w:t>
      </w:r>
      <w:r w:rsidR="00D207A6">
        <w:rPr>
          <w:bCs/>
          <w:szCs w:val="26"/>
          <w:shd w:val="clear" w:color="auto" w:fill="FFFFFF"/>
        </w:rPr>
        <w:t xml:space="preserve">, ПС </w:t>
      </w:r>
      <w:r w:rsidR="000F3A2A" w:rsidRPr="000F3A2A">
        <w:rPr>
          <w:bCs/>
          <w:szCs w:val="26"/>
          <w:shd w:val="clear" w:color="auto" w:fill="FFFFFF"/>
        </w:rPr>
        <w:t xml:space="preserve">110/35/10 кВ </w:t>
      </w:r>
      <w:r w:rsidR="000C390F" w:rsidRPr="000C390F">
        <w:rPr>
          <w:bCs/>
          <w:szCs w:val="26"/>
          <w:shd w:val="clear" w:color="auto" w:fill="FFFFFF"/>
        </w:rPr>
        <w:t>Покровская</w:t>
      </w:r>
      <w:r w:rsidR="00D207A6">
        <w:rPr>
          <w:bCs/>
          <w:szCs w:val="26"/>
          <w:shd w:val="clear" w:color="auto" w:fill="FFFFFF"/>
        </w:rPr>
        <w:t>,</w:t>
      </w:r>
      <w:r w:rsidRPr="00282FFD">
        <w:rPr>
          <w:bCs/>
          <w:szCs w:val="26"/>
          <w:shd w:val="clear" w:color="auto" w:fill="FFFFFF"/>
        </w:rPr>
        <w:t xml:space="preserve"> </w:t>
      </w:r>
      <w:r w:rsidR="00A4021E">
        <w:rPr>
          <w:bCs/>
          <w:szCs w:val="26"/>
          <w:shd w:val="clear" w:color="auto" w:fill="FFFFFF"/>
        </w:rPr>
        <w:t xml:space="preserve">в </w:t>
      </w:r>
      <w:r w:rsidRPr="00282FFD">
        <w:rPr>
          <w:bCs/>
          <w:szCs w:val="26"/>
          <w:shd w:val="clear" w:color="auto" w:fill="FFFFFF"/>
        </w:rPr>
        <w:t xml:space="preserve">объеме которой осуществить </w:t>
      </w:r>
      <w:r w:rsidR="00F66E78">
        <w:rPr>
          <w:bCs/>
          <w:szCs w:val="26"/>
          <w:shd w:val="clear" w:color="auto" w:fill="FFFFFF"/>
        </w:rPr>
        <w:t>замену</w:t>
      </w:r>
      <w:r w:rsidR="00A60ADB" w:rsidRPr="00A60ADB">
        <w:rPr>
          <w:bCs/>
          <w:szCs w:val="26"/>
          <w:shd w:val="clear" w:color="auto" w:fill="FFFFFF"/>
        </w:rPr>
        <w:t xml:space="preserve"> </w:t>
      </w:r>
      <w:r w:rsidR="00F66E78">
        <w:rPr>
          <w:bCs/>
          <w:szCs w:val="26"/>
          <w:shd w:val="clear" w:color="auto" w:fill="FFFFFF"/>
        </w:rPr>
        <w:t>существующего</w:t>
      </w:r>
      <w:r w:rsidR="00A60ADB" w:rsidRPr="00A60ADB">
        <w:rPr>
          <w:bCs/>
          <w:szCs w:val="26"/>
          <w:shd w:val="clear" w:color="auto" w:fill="FFFFFF"/>
        </w:rPr>
        <w:t xml:space="preserve"> провода</w:t>
      </w:r>
      <w:r w:rsidRPr="008B511C">
        <w:rPr>
          <w:bCs/>
          <w:szCs w:val="26"/>
          <w:shd w:val="clear" w:color="auto" w:fill="FFFFFF"/>
        </w:rPr>
        <w:t xml:space="preserve"> </w:t>
      </w:r>
      <w:r w:rsidR="00F66E78">
        <w:rPr>
          <w:bCs/>
          <w:szCs w:val="26"/>
          <w:shd w:val="clear" w:color="auto" w:fill="FFFFFF"/>
        </w:rPr>
        <w:t xml:space="preserve">на провод большего сечения </w:t>
      </w:r>
      <w:r w:rsidRPr="008B511C">
        <w:rPr>
          <w:bCs/>
          <w:szCs w:val="26"/>
          <w:shd w:val="clear" w:color="auto" w:fill="FFFFFF"/>
        </w:rPr>
        <w:t xml:space="preserve">(ориентировочная протяженность </w:t>
      </w:r>
      <w:r w:rsidR="000C390F">
        <w:rPr>
          <w:bCs/>
          <w:szCs w:val="26"/>
          <w:shd w:val="clear" w:color="auto" w:fill="FFFFFF"/>
        </w:rPr>
        <w:t>1,42</w:t>
      </w:r>
      <w:r w:rsidRPr="008B511C">
        <w:rPr>
          <w:bCs/>
          <w:szCs w:val="26"/>
          <w:shd w:val="clear" w:color="auto" w:fill="FFFFFF"/>
        </w:rPr>
        <w:t xml:space="preserve"> км</w:t>
      </w:r>
      <w:r>
        <w:rPr>
          <w:bCs/>
          <w:szCs w:val="26"/>
          <w:shd w:val="clear" w:color="auto" w:fill="FFFFFF"/>
        </w:rPr>
        <w:t>)</w:t>
      </w:r>
      <w:r w:rsidR="00072EC4">
        <w:rPr>
          <w:bCs/>
          <w:szCs w:val="26"/>
          <w:shd w:val="clear" w:color="auto" w:fill="FFFFFF"/>
        </w:rPr>
        <w:t xml:space="preserve"> до опоры №35а</w:t>
      </w:r>
      <w:r w:rsidRPr="008B511C">
        <w:rPr>
          <w:bCs/>
          <w:szCs w:val="26"/>
          <w:shd w:val="clear" w:color="auto" w:fill="FFFFFF"/>
        </w:rPr>
        <w:t>.</w:t>
      </w:r>
      <w:r w:rsidR="00F66E78" w:rsidRPr="000F3A2A">
        <w:rPr>
          <w:bCs/>
          <w:szCs w:val="26"/>
          <w:shd w:val="clear" w:color="auto" w:fill="FFFFFF"/>
        </w:rPr>
        <w:t xml:space="preserve"> Сечение провода определить проектом исходя из подключаемой нагрузки и согласовать с профильными</w:t>
      </w:r>
      <w:r w:rsidR="00F66E78" w:rsidRPr="00C32085">
        <w:rPr>
          <w:szCs w:val="26"/>
        </w:rPr>
        <w:t xml:space="preserve">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</w:t>
      </w:r>
      <w:r>
        <w:rPr>
          <w:bCs/>
          <w:szCs w:val="26"/>
          <w:shd w:val="clear" w:color="auto" w:fill="FFFFFF"/>
        </w:rPr>
        <w:t xml:space="preserve"> 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Выполнить расчет нагрузок, действующих на анкерные опоры ВЛ-0,4 кВ.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EC6FA5">
        <w:rPr>
          <w:szCs w:val="26"/>
        </w:rPr>
        <w:t>Покр</w:t>
      </w:r>
      <w:r w:rsidR="00CD2062">
        <w:rPr>
          <w:szCs w:val="26"/>
        </w:rPr>
        <w:t>овского</w:t>
      </w:r>
      <w:r>
        <w:rPr>
          <w:szCs w:val="26"/>
        </w:rPr>
        <w:t xml:space="preserve"> района, </w:t>
      </w:r>
      <w:r>
        <w:rPr>
          <w:rStyle w:val="apple-style-span"/>
          <w:szCs w:val="26"/>
        </w:rPr>
        <w:t xml:space="preserve">с профильными службами </w:t>
      </w:r>
      <w:r>
        <w:rPr>
          <w:szCs w:val="26"/>
        </w:rPr>
        <w:t>филиала ПАО «Россети Центр» - «Орелэнерго».</w:t>
      </w:r>
    </w:p>
    <w:p w:rsidR="000A07E2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прохождения предполагаемой (существующей) трассы ВЛ по лесным насаждениям, либо </w:t>
      </w:r>
      <w:r w:rsidR="000F3A2A">
        <w:rPr>
          <w:sz w:val="26"/>
          <w:szCs w:val="26"/>
        </w:rPr>
        <w:t>в местах,</w:t>
      </w:r>
      <w:r>
        <w:rPr>
          <w:sz w:val="26"/>
          <w:szCs w:val="26"/>
        </w:rPr>
        <w:t xml:space="preserve">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lastRenderedPageBreak/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>
        <w:rPr>
          <w:bCs/>
          <w:sz w:val="26"/>
          <w:szCs w:val="26"/>
          <w:shd w:val="clear" w:color="auto" w:fill="FFFFFF"/>
        </w:rPr>
        <w:br/>
        <w:t>СТО 34.01-24-001-2015.</w:t>
      </w:r>
      <w:r>
        <w:rPr>
          <w:color w:val="000000"/>
          <w:spacing w:val="9"/>
          <w:sz w:val="26"/>
          <w:szCs w:val="26"/>
        </w:rPr>
        <w:t xml:space="preserve"> 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0A07E2" w:rsidRDefault="009735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 xml:space="preserve"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 </w:t>
      </w:r>
      <w:r>
        <w:rPr>
          <w:sz w:val="26"/>
          <w:szCs w:val="26"/>
        </w:rPr>
        <w:t xml:space="preserve">(сваркой или болтовым соединением) </w:t>
      </w:r>
      <w:r w:rsidR="00B95E4D">
        <w:rPr>
          <w:sz w:val="26"/>
          <w:szCs w:val="26"/>
        </w:rPr>
        <w:t>согласно ПТЭ п.612 (действующее издание)</w:t>
      </w:r>
      <w:r w:rsidR="00973372">
        <w:rPr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t>Узел учета электроэнергии.</w:t>
      </w:r>
    </w:p>
    <w:p w:rsidR="00A4021E" w:rsidRDefault="00A4021E" w:rsidP="00A4021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трехфазным 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Pr="00A4021E" w:rsidRDefault="00A4021E" w:rsidP="00A4021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021E">
        <w:rPr>
          <w:rFonts w:ascii="Times New Roman" w:hAnsi="Times New Roman" w:cs="Times New Roman"/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</w:t>
      </w:r>
      <w:r w:rsidR="00973372" w:rsidRPr="00A4021E"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</w:t>
      </w:r>
      <w:r>
        <w:rPr>
          <w:rFonts w:ascii="Times New Roman" w:hAnsi="Times New Roman" w:cs="Times New Roman"/>
          <w:sz w:val="26"/>
          <w:szCs w:val="26"/>
        </w:rPr>
        <w:lastRenderedPageBreak/>
        <w:t>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C916BA" w:rsidRPr="00C916BA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C916BA" w:rsidRPr="00C916BA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C916BA" w:rsidRPr="00C916BA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рубильник (выключатель нагрузки) до прибора учета (трансформаторов тока)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исключения несанкционированного доступа к прибору учета, на корпусе </w:t>
      </w:r>
      <w:r>
        <w:rPr>
          <w:rFonts w:ascii="Times New Roman" w:hAnsi="Times New Roman" w:cs="Times New Roman"/>
          <w:sz w:val="26"/>
          <w:szCs w:val="26"/>
        </w:rPr>
        <w:lastRenderedPageBreak/>
        <w:t>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A07E2" w:rsidRDefault="00C47FCD">
      <w:pPr>
        <w:numPr>
          <w:ilvl w:val="2"/>
          <w:numId w:val="3"/>
        </w:numPr>
        <w:tabs>
          <w:tab w:val="left" w:pos="993"/>
        </w:tabs>
        <w:spacing w:line="276" w:lineRule="auto"/>
        <w:ind w:left="1849"/>
        <w:jc w:val="both"/>
        <w:rPr>
          <w:sz w:val="26"/>
          <w:szCs w:val="26"/>
        </w:rPr>
      </w:pP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ТП_1004_кВ </w:instrText>
      </w:r>
      <w:r w:rsidRPr="00C32085">
        <w:rPr>
          <w:sz w:val="26"/>
          <w:szCs w:val="26"/>
        </w:rPr>
        <w:fldChar w:fldCharType="separate"/>
      </w:r>
      <w:r w:rsidRPr="00C32085">
        <w:rPr>
          <w:sz w:val="26"/>
          <w:szCs w:val="26"/>
        </w:rPr>
        <w:t xml:space="preserve">ТП </w:t>
      </w:r>
      <w:r w:rsidR="00A60ADB">
        <w:rPr>
          <w:sz w:val="26"/>
          <w:szCs w:val="26"/>
        </w:rPr>
        <w:t>10</w:t>
      </w:r>
      <w:r w:rsidRPr="00C32085">
        <w:rPr>
          <w:sz w:val="26"/>
          <w:szCs w:val="26"/>
        </w:rPr>
        <w:t xml:space="preserve">/0,4 кВ </w:t>
      </w:r>
      <w:r w:rsidR="00EC6FA5" w:rsidRPr="000C390F">
        <w:rPr>
          <w:bCs/>
          <w:sz w:val="26"/>
          <w:szCs w:val="26"/>
          <w:shd w:val="clear" w:color="auto" w:fill="FFFFFF"/>
        </w:rPr>
        <w:t>24/П-21-40 кВА</w:t>
      </w:r>
      <w:r w:rsidR="00EC6FA5" w:rsidRPr="00C32085">
        <w:rPr>
          <w:sz w:val="26"/>
          <w:szCs w:val="26"/>
        </w:rPr>
        <w:t xml:space="preserve"> </w:t>
      </w:r>
      <w:r w:rsidRPr="00C32085">
        <w:rPr>
          <w:sz w:val="26"/>
          <w:szCs w:val="26"/>
        </w:rPr>
        <w:fldChar w:fldCharType="end"/>
      </w:r>
      <w:r w:rsidR="00973372">
        <w:rPr>
          <w:sz w:val="26"/>
          <w:szCs w:val="26"/>
        </w:rPr>
        <w:t>.</w:t>
      </w:r>
    </w:p>
    <w:p w:rsidR="00761608" w:rsidRPr="00761608" w:rsidRDefault="00761608" w:rsidP="00761608">
      <w:pPr>
        <w:pStyle w:val="a3"/>
        <w:ind w:left="0" w:firstLine="709"/>
        <w:jc w:val="both"/>
        <w:rPr>
          <w:sz w:val="26"/>
          <w:szCs w:val="26"/>
        </w:rPr>
      </w:pPr>
      <w:r w:rsidRPr="00761608">
        <w:rPr>
          <w:sz w:val="26"/>
          <w:szCs w:val="26"/>
        </w:rPr>
        <w:t xml:space="preserve">Выполнить проверку параметров оборудования в </w:t>
      </w:r>
      <w:r w:rsidRPr="00761608">
        <w:rPr>
          <w:sz w:val="26"/>
          <w:szCs w:val="26"/>
        </w:rPr>
        <w:fldChar w:fldCharType="begin"/>
      </w:r>
      <w:r w:rsidRPr="00761608">
        <w:rPr>
          <w:sz w:val="26"/>
          <w:szCs w:val="26"/>
        </w:rPr>
        <w:instrText xml:space="preserve"> MERGEFIELD ТП_1004_кВ </w:instrText>
      </w:r>
      <w:r w:rsidRPr="00761608">
        <w:rPr>
          <w:sz w:val="26"/>
          <w:szCs w:val="26"/>
        </w:rPr>
        <w:fldChar w:fldCharType="separate"/>
      </w:r>
      <w:r w:rsidRPr="00761608">
        <w:rPr>
          <w:sz w:val="26"/>
          <w:szCs w:val="26"/>
        </w:rPr>
        <w:t xml:space="preserve">ТП 10/0,4 кВ </w:t>
      </w:r>
      <w:r w:rsidR="00EC6FA5" w:rsidRPr="000C390F">
        <w:rPr>
          <w:bCs/>
          <w:sz w:val="26"/>
          <w:szCs w:val="26"/>
          <w:shd w:val="clear" w:color="auto" w:fill="FFFFFF"/>
        </w:rPr>
        <w:t>24/П-21-40 кВА</w:t>
      </w:r>
      <w:r w:rsidR="000F3A2A" w:rsidRPr="00761608">
        <w:rPr>
          <w:sz w:val="26"/>
          <w:szCs w:val="26"/>
        </w:rPr>
        <w:t xml:space="preserve"> </w:t>
      </w:r>
      <w:r w:rsidRPr="00761608">
        <w:rPr>
          <w:sz w:val="26"/>
          <w:szCs w:val="26"/>
        </w:rPr>
        <w:fldChar w:fldCharType="end"/>
      </w:r>
      <w:r w:rsidRPr="00761608">
        <w:rPr>
          <w:sz w:val="26"/>
          <w:szCs w:val="26"/>
        </w:rPr>
        <w:t xml:space="preserve"> для отходящей ВЛ-0,4 кВ №</w:t>
      </w:r>
      <w:r w:rsidR="00EC6FA5">
        <w:rPr>
          <w:sz w:val="26"/>
          <w:szCs w:val="26"/>
        </w:rPr>
        <w:t>2</w:t>
      </w:r>
      <w:r w:rsidRPr="00761608"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761608" w:rsidRPr="00761608" w:rsidRDefault="00761608" w:rsidP="00761608">
      <w:pPr>
        <w:pStyle w:val="a3"/>
        <w:ind w:left="0" w:firstLine="709"/>
        <w:jc w:val="both"/>
        <w:rPr>
          <w:sz w:val="26"/>
          <w:szCs w:val="26"/>
        </w:rPr>
      </w:pPr>
      <w:r w:rsidRPr="00761608"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Pr="00761608">
        <w:rPr>
          <w:sz w:val="26"/>
          <w:szCs w:val="26"/>
        </w:rPr>
        <w:fldChar w:fldCharType="begin"/>
      </w:r>
      <w:r w:rsidRPr="00761608">
        <w:rPr>
          <w:sz w:val="26"/>
          <w:szCs w:val="26"/>
        </w:rPr>
        <w:instrText xml:space="preserve"> MERGEFIELD ТП_1004_кВ </w:instrText>
      </w:r>
      <w:r w:rsidRPr="00761608">
        <w:rPr>
          <w:sz w:val="26"/>
          <w:szCs w:val="26"/>
        </w:rPr>
        <w:fldChar w:fldCharType="separate"/>
      </w:r>
      <w:r w:rsidRPr="00761608">
        <w:rPr>
          <w:sz w:val="26"/>
          <w:szCs w:val="26"/>
        </w:rPr>
        <w:t xml:space="preserve">ТП 10/0,4 кВ </w:t>
      </w:r>
      <w:r w:rsidR="00EC6FA5" w:rsidRPr="000C390F">
        <w:rPr>
          <w:bCs/>
          <w:sz w:val="26"/>
          <w:szCs w:val="26"/>
          <w:shd w:val="clear" w:color="auto" w:fill="FFFFFF"/>
        </w:rPr>
        <w:t>24/П-21-40 кВА</w:t>
      </w:r>
      <w:r w:rsidR="000F3A2A" w:rsidRPr="00761608">
        <w:rPr>
          <w:sz w:val="26"/>
          <w:szCs w:val="26"/>
        </w:rPr>
        <w:t xml:space="preserve"> </w:t>
      </w:r>
      <w:r w:rsidRPr="00761608">
        <w:rPr>
          <w:sz w:val="26"/>
          <w:szCs w:val="26"/>
        </w:rPr>
        <w:fldChar w:fldCharType="end"/>
      </w:r>
      <w:r w:rsidRPr="00761608">
        <w:rPr>
          <w:sz w:val="26"/>
          <w:szCs w:val="26"/>
        </w:rPr>
        <w:t xml:space="preserve"> для отходящей </w:t>
      </w:r>
      <w:r w:rsidRPr="00761608">
        <w:rPr>
          <w:sz w:val="26"/>
          <w:szCs w:val="26"/>
        </w:rPr>
        <w:br w:type="textWrapping" w:clear="all"/>
        <w:t>ВЛ-0,4 кВ №</w:t>
      </w:r>
      <w:r w:rsidR="00EC6FA5">
        <w:rPr>
          <w:sz w:val="26"/>
          <w:szCs w:val="26"/>
        </w:rPr>
        <w:t>2</w:t>
      </w:r>
      <w:r w:rsidRPr="00761608"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</w:t>
      </w:r>
      <w:r>
        <w:rPr>
          <w:sz w:val="26"/>
          <w:szCs w:val="26"/>
        </w:rPr>
        <w:lastRenderedPageBreak/>
        <w:t>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A07E2" w:rsidRDefault="006003DC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bookmarkStart w:id="1" w:name="_GoBack"/>
      <w:bookmarkEnd w:id="1"/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</w:t>
      </w:r>
      <w:r>
        <w:rPr>
          <w:szCs w:val="26"/>
        </w:rPr>
        <w:lastRenderedPageBreak/>
        <w:t>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C916BA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C916BA">
        <w:rPr>
          <w:szCs w:val="26"/>
        </w:rPr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Pr="00C916BA">
          <w:t>СТО 34.01-2.2-005-2022</w:t>
        </w:r>
      </w:hyperlink>
      <w:r w:rsidR="00973372"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lastRenderedPageBreak/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C916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СП 48.13330.2019 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Pr="00C916BA">
          <w:rPr>
            <w:color w:val="000000"/>
          </w:rPr>
          <w:t>СП 48.13330.2019</w:t>
        </w:r>
      </w:hyperlink>
      <w:r w:rsidRPr="00C916BA">
        <w:rPr>
          <w:color w:val="000000"/>
          <w:szCs w:val="26"/>
        </w:rPr>
        <w:t xml:space="preserve"> </w:t>
      </w:r>
      <w:hyperlink r:id="rId15" w:history="1">
        <w:r w:rsidRPr="00C916BA">
          <w:rPr>
            <w:color w:val="000000"/>
            <w:szCs w:val="26"/>
          </w:rPr>
          <w:t>СНиП 12-01-2004</w:t>
        </w:r>
      </w:hyperlink>
      <w:r w:rsidRPr="00C916BA">
        <w:rPr>
          <w:color w:val="000000"/>
          <w:szCs w:val="26"/>
        </w:rPr>
        <w:t xml:space="preserve"> Организация строительства</w:t>
      </w:r>
      <w:r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lastRenderedPageBreak/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973372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УТРиЦ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Бобровский В.И.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CD2062" w:rsidRDefault="00CD2062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E06A38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(доб.5</w:t>
      </w:r>
      <w:r w:rsidR="00E06A38">
        <w:rPr>
          <w:sz w:val="16"/>
          <w:szCs w:val="16"/>
        </w:rPr>
        <w:t>17</w:t>
      </w:r>
      <w:r>
        <w:rPr>
          <w:sz w:val="16"/>
          <w:szCs w:val="16"/>
        </w:rPr>
        <w:t>).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82F" w:rsidRDefault="0041082F">
      <w:r>
        <w:separator/>
      </w:r>
    </w:p>
  </w:endnote>
  <w:endnote w:type="continuationSeparator" w:id="0">
    <w:p w:rsidR="0041082F" w:rsidRDefault="00410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82F" w:rsidRDefault="0041082F">
      <w:r>
        <w:separator/>
      </w:r>
    </w:p>
  </w:footnote>
  <w:footnote w:type="continuationSeparator" w:id="0">
    <w:p w:rsidR="0041082F" w:rsidRDefault="00410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A2A" w:rsidRDefault="000F3A2A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4C3799">
      <w:rPr>
        <w:noProof/>
      </w:rPr>
      <w:t>21</w:t>
    </w:r>
    <w:r>
      <w:fldChar w:fldCharType="end"/>
    </w:r>
  </w:p>
  <w:p w:rsidR="000F3A2A" w:rsidRDefault="000F3A2A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70226"/>
    <w:rsid w:val="00072EC4"/>
    <w:rsid w:val="00094FC9"/>
    <w:rsid w:val="000A07E2"/>
    <w:rsid w:val="000B4190"/>
    <w:rsid w:val="000C390F"/>
    <w:rsid w:val="000F3A2A"/>
    <w:rsid w:val="00122655"/>
    <w:rsid w:val="00133490"/>
    <w:rsid w:val="0018681D"/>
    <w:rsid w:val="00205D91"/>
    <w:rsid w:val="002B257E"/>
    <w:rsid w:val="002F7D48"/>
    <w:rsid w:val="0031437F"/>
    <w:rsid w:val="00337620"/>
    <w:rsid w:val="003D13C7"/>
    <w:rsid w:val="0041082F"/>
    <w:rsid w:val="00412823"/>
    <w:rsid w:val="00445088"/>
    <w:rsid w:val="0048365E"/>
    <w:rsid w:val="004C3799"/>
    <w:rsid w:val="005408BE"/>
    <w:rsid w:val="00556DC0"/>
    <w:rsid w:val="005C64AE"/>
    <w:rsid w:val="006003DC"/>
    <w:rsid w:val="00646862"/>
    <w:rsid w:val="006A04E9"/>
    <w:rsid w:val="006D628B"/>
    <w:rsid w:val="00717F9A"/>
    <w:rsid w:val="00761608"/>
    <w:rsid w:val="00787275"/>
    <w:rsid w:val="007F202D"/>
    <w:rsid w:val="008620F5"/>
    <w:rsid w:val="00892D30"/>
    <w:rsid w:val="008F7683"/>
    <w:rsid w:val="0094427B"/>
    <w:rsid w:val="00960F17"/>
    <w:rsid w:val="009618C9"/>
    <w:rsid w:val="00971CFF"/>
    <w:rsid w:val="00973372"/>
    <w:rsid w:val="0097352B"/>
    <w:rsid w:val="009B16AF"/>
    <w:rsid w:val="009D0924"/>
    <w:rsid w:val="00A00685"/>
    <w:rsid w:val="00A4021E"/>
    <w:rsid w:val="00A5730E"/>
    <w:rsid w:val="00A60ADB"/>
    <w:rsid w:val="00AB6359"/>
    <w:rsid w:val="00AD5B8D"/>
    <w:rsid w:val="00B87EFE"/>
    <w:rsid w:val="00B9386B"/>
    <w:rsid w:val="00B95E4D"/>
    <w:rsid w:val="00C232BA"/>
    <w:rsid w:val="00C32085"/>
    <w:rsid w:val="00C47FCD"/>
    <w:rsid w:val="00C916BA"/>
    <w:rsid w:val="00CD2062"/>
    <w:rsid w:val="00D1721E"/>
    <w:rsid w:val="00D207A6"/>
    <w:rsid w:val="00D574D1"/>
    <w:rsid w:val="00E06A38"/>
    <w:rsid w:val="00EA7E95"/>
    <w:rsid w:val="00EC6FA5"/>
    <w:rsid w:val="00ED794C"/>
    <w:rsid w:val="00F16D56"/>
    <w:rsid w:val="00F66E78"/>
    <w:rsid w:val="00F8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link w:val="ConsPlusNonformat0"/>
    <w:uiPriority w:val="99"/>
    <w:pPr>
      <w:widowControl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uiPriority w:val="99"/>
    <w:locked/>
    <w:rsid w:val="00892D3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8516</Words>
  <Characters>48546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cp:lastPrinted>2023-06-14T07:51:00Z</cp:lastPrinted>
  <dcterms:created xsi:type="dcterms:W3CDTF">2024-01-25T12:44:00Z</dcterms:created>
  <dcterms:modified xsi:type="dcterms:W3CDTF">2024-01-25T12:44:00Z</dcterms:modified>
  <cp:version>1048576</cp:version>
</cp:coreProperties>
</file>